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4389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PREMIUM PROPERTIES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PMM45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2018</w:t>
      </w:r>
      <w:r w:rsidR="00C23D9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23D9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23D93" w:rsidRPr="00C23D93">
        <w:rPr>
          <w:rFonts w:asciiTheme="minorHAnsi" w:hAnsiTheme="minorHAnsi" w:cs="Arial"/>
          <w:lang w:val="en-ZA"/>
        </w:rPr>
        <w:t>8.00</w:t>
      </w:r>
      <w:r w:rsidRPr="00C23D93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21 May 2018 of </w:t>
      </w:r>
      <w:r w:rsidR="00C23D93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C23D93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23D93">
        <w:rPr>
          <w:rFonts w:asciiTheme="minorHAnsi" w:hAnsiTheme="minorHAnsi" w:cs="Arial"/>
          <w:b/>
          <w:lang w:val="en-ZA"/>
        </w:rPr>
        <w:t xml:space="preserve"> Dates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ZAG000151606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71B95" w:rsidRDefault="00171B9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71B9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43896" w:rsidRPr="00D5038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https://www.jse.co.za/content/JSEPricingSupplementsItems/2014/BondDocuments/PMM45%20Pricing%20Supplement_28%20May%202018.PDF</w:t>
        </w:r>
      </w:hyperlink>
    </w:p>
    <w:p w:rsidR="00843896" w:rsidRPr="00F64748" w:rsidRDefault="0084389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3D93" w:rsidRPr="00F64748" w:rsidRDefault="00C23D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23D93" w:rsidRDefault="00C23D93" w:rsidP="00C23D9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C23D93" w:rsidRDefault="00C23D93" w:rsidP="00C23D9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1B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1B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1B95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3896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D93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45%20Pricing%20Supplement_28%20May%20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E85BF1C-4A0E-49F1-BB98-20DE6ECD4F0C}"/>
</file>

<file path=customXml/itemProps2.xml><?xml version="1.0" encoding="utf-8"?>
<ds:datastoreItem xmlns:ds="http://schemas.openxmlformats.org/officeDocument/2006/customXml" ds:itemID="{86478E1B-6D7B-4971-BD1A-D701721BB50A}"/>
</file>

<file path=customXml/itemProps3.xml><?xml version="1.0" encoding="utf-8"?>
<ds:datastoreItem xmlns:ds="http://schemas.openxmlformats.org/officeDocument/2006/customXml" ds:itemID="{C9682D23-18AA-4A98-938A-B57AF9A51C75}"/>
</file>

<file path=customXml/itemProps4.xml><?xml version="1.0" encoding="utf-8"?>
<ds:datastoreItem xmlns:ds="http://schemas.openxmlformats.org/officeDocument/2006/customXml" ds:itemID="{3C46EA2D-7646-47E0-8A8C-D40562EFD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2018-05-25T11:03:00Z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